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E11" w:rsidRPr="00775E11" w:rsidRDefault="00775E11" w:rsidP="00775E11">
      <w:pPr>
        <w:tabs>
          <w:tab w:val="left" w:pos="4680"/>
        </w:tabs>
        <w:spacing w:after="0"/>
        <w:ind w:right="76"/>
        <w:jc w:val="right"/>
        <w:rPr>
          <w:rFonts w:ascii="Times New Roman" w:hAnsi="Times New Roman" w:cs="Times New Roman"/>
          <w:b/>
          <w:bCs/>
          <w:sz w:val="24"/>
          <w:szCs w:val="24"/>
        </w:rPr>
      </w:pPr>
      <w:r>
        <w:rPr>
          <w:rFonts w:ascii="Times New Roman" w:hAnsi="Times New Roman" w:cs="Times New Roman"/>
          <w:b/>
          <w:bCs/>
          <w:sz w:val="24"/>
          <w:szCs w:val="24"/>
        </w:rPr>
        <w:t>ПРОЄКТ</w:t>
      </w: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717916103" r:id="rId7"/>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РІШЕННЯ</w:t>
      </w:r>
    </w:p>
    <w:p w:rsidR="00A15DEB" w:rsidRPr="00E23460" w:rsidRDefault="00A15DEB" w:rsidP="00A15DEB">
      <w:pPr>
        <w:pStyle w:val="a5"/>
        <w:jc w:val="center"/>
        <w:rPr>
          <w:b/>
          <w:sz w:val="28"/>
          <w:szCs w:val="28"/>
        </w:rPr>
      </w:pPr>
    </w:p>
    <w:p w:rsidR="0079667D" w:rsidRDefault="00D26B26" w:rsidP="0079667D">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від </w:t>
      </w:r>
      <w:r>
        <w:rPr>
          <w:rFonts w:ascii="Times New Roman" w:eastAsia="Times New Roman" w:hAnsi="Times New Roman"/>
          <w:b/>
          <w:sz w:val="28"/>
          <w:szCs w:val="28"/>
        </w:rPr>
        <w:tab/>
      </w:r>
      <w:r>
        <w:rPr>
          <w:rFonts w:ascii="Times New Roman" w:eastAsia="Times New Roman" w:hAnsi="Times New Roman"/>
          <w:b/>
          <w:sz w:val="28"/>
          <w:szCs w:val="28"/>
        </w:rPr>
        <w:tab/>
        <w:t>202</w:t>
      </w:r>
      <w:r>
        <w:rPr>
          <w:rFonts w:ascii="Times New Roman" w:eastAsia="Times New Roman" w:hAnsi="Times New Roman"/>
          <w:b/>
          <w:sz w:val="28"/>
          <w:szCs w:val="28"/>
          <w:lang w:val="ru-RU"/>
        </w:rPr>
        <w:t>2</w:t>
      </w:r>
      <w:r w:rsidR="0079667D" w:rsidRPr="00AC2511">
        <w:rPr>
          <w:rFonts w:ascii="Times New Roman" w:eastAsia="Times New Roman" w:hAnsi="Times New Roman"/>
          <w:b/>
          <w:sz w:val="28"/>
          <w:szCs w:val="28"/>
        </w:rPr>
        <w:t xml:space="preserve"> року                    м. Сквира    </w:t>
      </w:r>
      <w:r w:rsidR="003857D3">
        <w:rPr>
          <w:rFonts w:ascii="Times New Roman" w:eastAsia="Times New Roman" w:hAnsi="Times New Roman"/>
          <w:b/>
          <w:sz w:val="28"/>
          <w:szCs w:val="28"/>
        </w:rPr>
        <w:t xml:space="preserve">                         </w:t>
      </w:r>
      <w:r w:rsidR="005A6C9D">
        <w:rPr>
          <w:rFonts w:ascii="Times New Roman" w:eastAsia="Times New Roman" w:hAnsi="Times New Roman"/>
          <w:b/>
          <w:sz w:val="28"/>
          <w:szCs w:val="28"/>
        </w:rPr>
        <w:t xml:space="preserve">         </w:t>
      </w:r>
      <w:r w:rsidR="003857D3">
        <w:rPr>
          <w:rFonts w:ascii="Times New Roman" w:eastAsia="Times New Roman" w:hAnsi="Times New Roman"/>
          <w:b/>
          <w:sz w:val="28"/>
          <w:szCs w:val="28"/>
        </w:rPr>
        <w:t xml:space="preserve">№ </w:t>
      </w:r>
      <w:r w:rsidR="003857D3">
        <w:rPr>
          <w:rFonts w:ascii="Times New Roman" w:eastAsia="Times New Roman" w:hAnsi="Times New Roman"/>
          <w:b/>
          <w:sz w:val="28"/>
          <w:szCs w:val="28"/>
        </w:rPr>
        <w:tab/>
        <w:t xml:space="preserve">  -   </w:t>
      </w:r>
      <w:r w:rsidR="0079667D" w:rsidRPr="00AC2511">
        <w:rPr>
          <w:rFonts w:ascii="Times New Roman" w:eastAsia="Times New Roman" w:hAnsi="Times New Roman"/>
          <w:b/>
          <w:sz w:val="28"/>
          <w:szCs w:val="28"/>
        </w:rPr>
        <w:t>-VIII</w:t>
      </w:r>
    </w:p>
    <w:p w:rsidR="0079667D" w:rsidRDefault="0079667D" w:rsidP="0024479F">
      <w:pPr>
        <w:spacing w:after="0" w:line="240" w:lineRule="auto"/>
        <w:rPr>
          <w:rFonts w:ascii="Times New Roman" w:eastAsia="Times New Roman" w:hAnsi="Times New Roman" w:cs="Times New Roman"/>
          <w:b/>
          <w:bCs/>
          <w:color w:val="000000"/>
          <w:sz w:val="28"/>
          <w:szCs w:val="28"/>
        </w:rPr>
      </w:pPr>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Про надання дозволу на розроб</w:t>
      </w:r>
      <w:r w:rsidR="00066C19">
        <w:rPr>
          <w:rFonts w:ascii="Times New Roman" w:eastAsia="Times New Roman" w:hAnsi="Times New Roman" w:cs="Times New Roman"/>
          <w:b/>
          <w:bCs/>
          <w:color w:val="000000"/>
          <w:sz w:val="28"/>
          <w:szCs w:val="28"/>
        </w:rPr>
        <w:t>ку</w:t>
      </w:r>
      <w:r w:rsidRPr="00066C19">
        <w:rPr>
          <w:rFonts w:ascii="Times New Roman" w:eastAsia="Times New Roman" w:hAnsi="Times New Roman" w:cs="Times New Roman"/>
          <w:b/>
          <w:bCs/>
          <w:color w:val="000000"/>
          <w:sz w:val="28"/>
          <w:szCs w:val="28"/>
        </w:rPr>
        <w:t xml:space="preserve"> </w:t>
      </w:r>
      <w:proofErr w:type="spellStart"/>
      <w:r w:rsidRPr="00066C19">
        <w:rPr>
          <w:rFonts w:ascii="Times New Roman" w:eastAsia="Times New Roman" w:hAnsi="Times New Roman" w:cs="Times New Roman"/>
          <w:b/>
          <w:bCs/>
          <w:color w:val="000000"/>
          <w:sz w:val="28"/>
          <w:szCs w:val="28"/>
        </w:rPr>
        <w:t>про</w:t>
      </w:r>
      <w:r w:rsidR="002D7AD1">
        <w:rPr>
          <w:rFonts w:ascii="Times New Roman" w:eastAsia="Times New Roman" w:hAnsi="Times New Roman" w:cs="Times New Roman"/>
          <w:b/>
          <w:bCs/>
          <w:color w:val="000000"/>
          <w:sz w:val="28"/>
          <w:szCs w:val="28"/>
        </w:rPr>
        <w:t>є</w:t>
      </w:r>
      <w:r w:rsidRPr="00066C19">
        <w:rPr>
          <w:rFonts w:ascii="Times New Roman" w:eastAsia="Times New Roman" w:hAnsi="Times New Roman" w:cs="Times New Roman"/>
          <w:b/>
          <w:bCs/>
          <w:color w:val="000000"/>
          <w:sz w:val="28"/>
          <w:szCs w:val="28"/>
        </w:rPr>
        <w:t>кту</w:t>
      </w:r>
      <w:proofErr w:type="spellEnd"/>
      <w:r w:rsidRPr="00066C19">
        <w:rPr>
          <w:rFonts w:ascii="Times New Roman" w:eastAsia="Times New Roman" w:hAnsi="Times New Roman" w:cs="Times New Roman"/>
          <w:b/>
          <w:bCs/>
          <w:color w:val="000000"/>
          <w:sz w:val="28"/>
          <w:szCs w:val="28"/>
        </w:rPr>
        <w:t xml:space="preserve"> </w:t>
      </w:r>
      <w:r w:rsidR="0069192E" w:rsidRPr="00066C19">
        <w:rPr>
          <w:rFonts w:ascii="Times New Roman" w:eastAsia="Times New Roman" w:hAnsi="Times New Roman" w:cs="Times New Roman"/>
          <w:b/>
          <w:bCs/>
          <w:color w:val="000000"/>
          <w:sz w:val="28"/>
          <w:szCs w:val="28"/>
        </w:rPr>
        <w:t>землеустрою</w:t>
      </w:r>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щодо відведення земельної ділянки</w:t>
      </w:r>
      <w:r w:rsidR="00A15DEB" w:rsidRPr="00066C19">
        <w:rPr>
          <w:rFonts w:ascii="Times New Roman" w:eastAsia="Times New Roman" w:hAnsi="Times New Roman" w:cs="Times New Roman"/>
          <w:b/>
          <w:bCs/>
          <w:color w:val="000000"/>
          <w:sz w:val="28"/>
          <w:szCs w:val="28"/>
        </w:rPr>
        <w:t xml:space="preserve"> </w:t>
      </w:r>
      <w:r w:rsidR="0069192E">
        <w:rPr>
          <w:rFonts w:ascii="Times New Roman" w:eastAsia="Times New Roman" w:hAnsi="Times New Roman" w:cs="Times New Roman"/>
          <w:b/>
          <w:bCs/>
          <w:color w:val="000000"/>
          <w:sz w:val="28"/>
          <w:szCs w:val="28"/>
        </w:rPr>
        <w:t xml:space="preserve">орієнтовною </w:t>
      </w:r>
      <w:r w:rsidR="00797A8A">
        <w:rPr>
          <w:rFonts w:ascii="Times New Roman" w:eastAsia="Times New Roman" w:hAnsi="Times New Roman" w:cs="Times New Roman"/>
          <w:b/>
          <w:bCs/>
          <w:color w:val="000000"/>
          <w:sz w:val="28"/>
          <w:szCs w:val="28"/>
        </w:rPr>
        <w:t>площею 0,1487</w:t>
      </w:r>
      <w:r w:rsidR="0069192E">
        <w:rPr>
          <w:rFonts w:ascii="Times New Roman" w:eastAsia="Times New Roman" w:hAnsi="Times New Roman" w:cs="Times New Roman"/>
          <w:b/>
          <w:bCs/>
          <w:color w:val="000000"/>
          <w:sz w:val="28"/>
          <w:szCs w:val="28"/>
        </w:rPr>
        <w:t xml:space="preserve"> га</w:t>
      </w:r>
    </w:p>
    <w:p w:rsidR="00AC5715" w:rsidRDefault="00A15DEB" w:rsidP="00457E86">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у </w:t>
      </w:r>
      <w:r w:rsidR="00457E86">
        <w:rPr>
          <w:rFonts w:ascii="Times New Roman" w:eastAsia="Times New Roman" w:hAnsi="Times New Roman" w:cs="Times New Roman"/>
          <w:b/>
          <w:bCs/>
          <w:color w:val="000000"/>
          <w:sz w:val="28"/>
          <w:szCs w:val="28"/>
        </w:rPr>
        <w:t>постійне користу</w:t>
      </w:r>
      <w:r w:rsidR="001E7273">
        <w:rPr>
          <w:rFonts w:ascii="Times New Roman" w:eastAsia="Times New Roman" w:hAnsi="Times New Roman" w:cs="Times New Roman"/>
          <w:b/>
          <w:bCs/>
          <w:color w:val="000000"/>
          <w:sz w:val="28"/>
          <w:szCs w:val="28"/>
        </w:rPr>
        <w:t xml:space="preserve">вання </w:t>
      </w:r>
    </w:p>
    <w:p w:rsidR="00457E86" w:rsidRDefault="001E7273"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ТОВ </w:t>
      </w:r>
      <w:r w:rsidR="00E02517">
        <w:rPr>
          <w:rFonts w:ascii="Times New Roman" w:eastAsia="Times New Roman" w:hAnsi="Times New Roman" w:cs="Times New Roman"/>
          <w:b/>
          <w:bCs/>
          <w:color w:val="000000"/>
          <w:sz w:val="28"/>
          <w:szCs w:val="28"/>
        </w:rPr>
        <w:t>«Оператор газотранспортної системи України</w:t>
      </w:r>
      <w:r w:rsidR="00457E86">
        <w:rPr>
          <w:rFonts w:ascii="Times New Roman" w:eastAsia="Times New Roman" w:hAnsi="Times New Roman" w:cs="Times New Roman"/>
          <w:b/>
          <w:bCs/>
          <w:color w:val="000000"/>
          <w:sz w:val="28"/>
          <w:szCs w:val="28"/>
        </w:rPr>
        <w:t>»</w:t>
      </w:r>
    </w:p>
    <w:p w:rsidR="00E23460" w:rsidRPr="00E23460" w:rsidRDefault="00457E86"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 території Сквирської міської територіальної громади</w:t>
      </w:r>
    </w:p>
    <w:p w:rsidR="004D7AFC" w:rsidRPr="00066C19" w:rsidRDefault="00AC5715" w:rsidP="00AD2BD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Білоцерківського району</w:t>
      </w:r>
      <w:r w:rsidR="002D7AD1">
        <w:rPr>
          <w:rFonts w:ascii="Times New Roman" w:eastAsia="Times New Roman" w:hAnsi="Times New Roman" w:cs="Times New Roman"/>
          <w:b/>
          <w:sz w:val="28"/>
          <w:szCs w:val="28"/>
        </w:rPr>
        <w:t xml:space="preserve"> </w:t>
      </w:r>
      <w:r w:rsidR="00FA4EAA" w:rsidRPr="00066C19">
        <w:rPr>
          <w:rFonts w:ascii="Times New Roman" w:eastAsia="Times New Roman" w:hAnsi="Times New Roman" w:cs="Times New Roman"/>
          <w:b/>
          <w:sz w:val="28"/>
          <w:szCs w:val="28"/>
        </w:rPr>
        <w:t>Київської області</w:t>
      </w:r>
      <w:r w:rsidR="00797A8A">
        <w:rPr>
          <w:rFonts w:ascii="Times New Roman" w:eastAsia="Times New Roman" w:hAnsi="Times New Roman" w:cs="Times New Roman"/>
          <w:b/>
          <w:sz w:val="28"/>
          <w:szCs w:val="28"/>
        </w:rPr>
        <w:t>(м. Сквира</w:t>
      </w:r>
      <w:r w:rsidR="006B7362">
        <w:rPr>
          <w:rFonts w:ascii="Times New Roman" w:eastAsia="Times New Roman" w:hAnsi="Times New Roman" w:cs="Times New Roman"/>
          <w:b/>
          <w:sz w:val="28"/>
          <w:szCs w:val="28"/>
        </w:rPr>
        <w:t>)</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0D2EB2" w:rsidRPr="00066C19" w:rsidRDefault="000D2EB2" w:rsidP="002B04D7">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066C19">
        <w:rPr>
          <w:rFonts w:ascii="Times New Roman" w:eastAsia="Times New Roman" w:hAnsi="Times New Roman" w:cs="Times New Roman"/>
          <w:color w:val="000000"/>
          <w:sz w:val="28"/>
          <w:szCs w:val="28"/>
        </w:rPr>
        <w:t>Р</w:t>
      </w:r>
      <w:r w:rsidR="00457E86">
        <w:rPr>
          <w:rFonts w:ascii="Times New Roman" w:eastAsia="Times New Roman" w:hAnsi="Times New Roman" w:cs="Times New Roman"/>
          <w:color w:val="000000"/>
          <w:sz w:val="28"/>
          <w:szCs w:val="28"/>
        </w:rPr>
        <w:t>озглянувши заяву</w:t>
      </w:r>
      <w:r w:rsidR="0079575F">
        <w:rPr>
          <w:rFonts w:ascii="Times New Roman" w:eastAsia="Times New Roman" w:hAnsi="Times New Roman" w:cs="Times New Roman"/>
          <w:color w:val="000000"/>
          <w:sz w:val="28"/>
          <w:szCs w:val="28"/>
        </w:rPr>
        <w:t xml:space="preserve"> представника ТОВ «Оператор газотранспортної системи України»</w:t>
      </w:r>
      <w:r w:rsidR="000219FD">
        <w:rPr>
          <w:rFonts w:ascii="Times New Roman" w:eastAsia="Times New Roman" w:hAnsi="Times New Roman" w:cs="Times New Roman"/>
          <w:color w:val="000000"/>
          <w:sz w:val="28"/>
          <w:szCs w:val="28"/>
        </w:rPr>
        <w:t xml:space="preserve"> </w:t>
      </w:r>
      <w:proofErr w:type="spellStart"/>
      <w:r w:rsidR="000219FD">
        <w:rPr>
          <w:rFonts w:ascii="Times New Roman" w:eastAsia="Times New Roman" w:hAnsi="Times New Roman" w:cs="Times New Roman"/>
          <w:color w:val="000000"/>
          <w:sz w:val="28"/>
          <w:szCs w:val="28"/>
        </w:rPr>
        <w:t>Шафинської</w:t>
      </w:r>
      <w:proofErr w:type="spellEnd"/>
      <w:r w:rsidR="000219FD">
        <w:rPr>
          <w:rFonts w:ascii="Times New Roman" w:eastAsia="Times New Roman" w:hAnsi="Times New Roman" w:cs="Times New Roman"/>
          <w:color w:val="000000"/>
          <w:sz w:val="28"/>
          <w:szCs w:val="28"/>
        </w:rPr>
        <w:t xml:space="preserve"> Ірини Дмитрівни</w:t>
      </w:r>
      <w:r w:rsidR="00F3629D">
        <w:rPr>
          <w:rFonts w:ascii="Times New Roman" w:eastAsia="Times New Roman" w:hAnsi="Times New Roman" w:cs="Times New Roman"/>
          <w:color w:val="000000"/>
          <w:sz w:val="28"/>
          <w:szCs w:val="28"/>
        </w:rPr>
        <w:t xml:space="preserve"> вх.№161 від 18.01.2022 року,</w:t>
      </w:r>
      <w:r w:rsidR="00585464">
        <w:rPr>
          <w:rFonts w:ascii="Times New Roman" w:eastAsia="Times New Roman" w:hAnsi="Times New Roman" w:cs="Times New Roman"/>
          <w:color w:val="000000"/>
          <w:sz w:val="28"/>
          <w:szCs w:val="28"/>
        </w:rPr>
        <w:t xml:space="preserve"> що діє на підставі доручення </w:t>
      </w:r>
      <w:r w:rsidR="00585464">
        <w:rPr>
          <w:rFonts w:ascii="Times New Roman" w:eastAsia="Times New Roman" w:hAnsi="Times New Roman" w:cs="Times New Roman"/>
          <w:color w:val="000000"/>
          <w:sz w:val="28"/>
          <w:szCs w:val="28"/>
          <w:lang w:val="en-US"/>
        </w:rPr>
        <w:t>HPK</w:t>
      </w:r>
      <w:r w:rsidR="00585464">
        <w:rPr>
          <w:rFonts w:ascii="Times New Roman" w:eastAsia="Times New Roman" w:hAnsi="Times New Roman" w:cs="Times New Roman"/>
          <w:color w:val="000000"/>
          <w:sz w:val="28"/>
          <w:szCs w:val="28"/>
        </w:rPr>
        <w:t xml:space="preserve"> 563490</w:t>
      </w:r>
      <w:r w:rsidR="002B04D7">
        <w:rPr>
          <w:rFonts w:ascii="Times New Roman" w:eastAsia="Times New Roman" w:hAnsi="Times New Roman" w:cs="Times New Roman"/>
          <w:color w:val="000000"/>
          <w:sz w:val="28"/>
          <w:szCs w:val="28"/>
        </w:rPr>
        <w:t>,</w:t>
      </w:r>
      <w:r w:rsidR="00FA4EAA" w:rsidRPr="00066C19">
        <w:rPr>
          <w:rFonts w:ascii="Times New Roman" w:eastAsia="Times New Roman" w:hAnsi="Times New Roman" w:cs="Times New Roman"/>
          <w:color w:val="000000"/>
          <w:sz w:val="28"/>
          <w:szCs w:val="28"/>
        </w:rPr>
        <w:t xml:space="preserve"> </w:t>
      </w:r>
      <w:r w:rsidR="003857D3">
        <w:rPr>
          <w:rFonts w:ascii="Times New Roman" w:eastAsia="Times New Roman" w:hAnsi="Times New Roman" w:cs="Times New Roman"/>
          <w:color w:val="000000"/>
          <w:sz w:val="28"/>
          <w:szCs w:val="28"/>
        </w:rPr>
        <w:t xml:space="preserve">враховуючи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xml:space="preserve">, відповідно до ст.ст. 12, 79-1, </w:t>
      </w:r>
      <w:r w:rsidR="002B04D7">
        <w:rPr>
          <w:rFonts w:ascii="Times New Roman" w:eastAsia="Times New Roman" w:hAnsi="Times New Roman" w:cs="Times New Roman"/>
          <w:color w:val="000000"/>
          <w:sz w:val="28"/>
          <w:szCs w:val="28"/>
        </w:rPr>
        <w:t xml:space="preserve">92, </w:t>
      </w:r>
      <w:r w:rsidR="00BC0812" w:rsidRPr="00066C19">
        <w:rPr>
          <w:rFonts w:ascii="Times New Roman" w:eastAsia="Times New Roman" w:hAnsi="Times New Roman" w:cs="Times New Roman"/>
          <w:color w:val="000000"/>
          <w:sz w:val="28"/>
          <w:szCs w:val="28"/>
        </w:rPr>
        <w:t>116, 122,</w:t>
      </w:r>
      <w:r w:rsidR="00960DD6">
        <w:rPr>
          <w:rFonts w:ascii="Times New Roman" w:eastAsia="Times New Roman" w:hAnsi="Times New Roman" w:cs="Times New Roman"/>
          <w:color w:val="000000"/>
          <w:sz w:val="28"/>
          <w:szCs w:val="28"/>
        </w:rPr>
        <w:t xml:space="preserve"> 123</w:t>
      </w:r>
      <w:r w:rsidR="00BC0812" w:rsidRPr="00066C19">
        <w:rPr>
          <w:rFonts w:ascii="Times New Roman" w:eastAsia="Times New Roman" w:hAnsi="Times New Roman" w:cs="Times New Roman"/>
          <w:color w:val="000000"/>
          <w:sz w:val="28"/>
          <w:szCs w:val="28"/>
        </w:rPr>
        <w:t xml:space="preserve"> ч. 2, 3 ст. 134 Земельного кодексу України, ст. 50 Закону України «Про землеустрій», ч.3 ст. 24 Закону України «Про регулювання містобудівної діяльності», п.34 ч.1 ст. 26 Закону України «Про місцеве самоврядування в Україні</w:t>
      </w:r>
      <w:r w:rsidRPr="00066C19">
        <w:rPr>
          <w:rFonts w:ascii="Times New Roman" w:eastAsia="Times New Roman" w:hAnsi="Times New Roman" w:cs="Times New Roman"/>
          <w:color w:val="000000"/>
          <w:sz w:val="28"/>
          <w:szCs w:val="28"/>
        </w:rPr>
        <w:t>»</w:t>
      </w:r>
      <w:r w:rsidR="00BC0812" w:rsidRPr="00066C19">
        <w:rPr>
          <w:rFonts w:ascii="Times New Roman" w:eastAsia="Times New Roman" w:hAnsi="Times New Roman" w:cs="Times New Roman"/>
          <w:sz w:val="28"/>
          <w:szCs w:val="28"/>
        </w:rPr>
        <w:t>, Сквирська міська рада VIIІ скликання</w:t>
      </w:r>
    </w:p>
    <w:p w:rsidR="00CB41D7" w:rsidRPr="00066C19" w:rsidRDefault="00CB41D7" w:rsidP="00CB41D7">
      <w:pPr>
        <w:shd w:val="clear" w:color="auto" w:fill="FFFFFF" w:themeFill="background1"/>
        <w:spacing w:after="0" w:line="240" w:lineRule="auto"/>
        <w:rPr>
          <w:rFonts w:ascii="Times New Roman" w:eastAsia="Times New Roman" w:hAnsi="Times New Roman" w:cs="Times New Roman"/>
          <w:b/>
          <w:bCs/>
          <w:sz w:val="28"/>
          <w:szCs w:val="28"/>
        </w:rPr>
      </w:pPr>
    </w:p>
    <w:p w:rsidR="00CB41D7" w:rsidRPr="005555FE" w:rsidRDefault="000D2EB2" w:rsidP="005555FE">
      <w:pPr>
        <w:shd w:val="clear" w:color="auto" w:fill="FFFFFF" w:themeFill="background1"/>
        <w:spacing w:after="0" w:line="240" w:lineRule="auto"/>
        <w:jc w:val="center"/>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ВИРІШИЛА:</w:t>
      </w:r>
    </w:p>
    <w:p w:rsidR="00BC0812" w:rsidRPr="00066C19" w:rsidRDefault="00193C59" w:rsidP="00193C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ab/>
      </w:r>
      <w:r w:rsidR="00BC0812" w:rsidRPr="00066C19">
        <w:rPr>
          <w:rFonts w:ascii="Times New Roman" w:eastAsia="Times New Roman" w:hAnsi="Times New Roman" w:cs="Times New Roman"/>
          <w:color w:val="000000"/>
          <w:sz w:val="28"/>
          <w:szCs w:val="28"/>
        </w:rPr>
        <w:t>Надати дозвіл на розроб</w:t>
      </w:r>
      <w:r w:rsidR="00066C19">
        <w:rPr>
          <w:rFonts w:ascii="Times New Roman" w:eastAsia="Times New Roman" w:hAnsi="Times New Roman" w:cs="Times New Roman"/>
          <w:color w:val="000000"/>
          <w:sz w:val="28"/>
          <w:szCs w:val="28"/>
        </w:rPr>
        <w:t>ку</w:t>
      </w:r>
      <w:r w:rsidR="00BC0812" w:rsidRPr="00066C19">
        <w:rPr>
          <w:rFonts w:ascii="Times New Roman" w:eastAsia="Times New Roman" w:hAnsi="Times New Roman" w:cs="Times New Roman"/>
          <w:color w:val="000000"/>
          <w:sz w:val="28"/>
          <w:szCs w:val="28"/>
        </w:rPr>
        <w:t xml:space="preserve"> </w:t>
      </w:r>
      <w:proofErr w:type="spellStart"/>
      <w:r w:rsidR="00BC0812"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00BC0812" w:rsidRPr="00066C19">
        <w:rPr>
          <w:rFonts w:ascii="Times New Roman" w:eastAsia="Times New Roman" w:hAnsi="Times New Roman" w:cs="Times New Roman"/>
          <w:color w:val="000000"/>
          <w:sz w:val="28"/>
          <w:szCs w:val="28"/>
        </w:rPr>
        <w:t>кту</w:t>
      </w:r>
      <w:proofErr w:type="spellEnd"/>
      <w:r w:rsidR="00BC0812"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A95941">
        <w:rPr>
          <w:rFonts w:ascii="Times New Roman" w:eastAsia="Times New Roman" w:hAnsi="Times New Roman" w:cs="Times New Roman"/>
          <w:color w:val="000000"/>
          <w:sz w:val="28"/>
          <w:szCs w:val="28"/>
        </w:rPr>
        <w:t xml:space="preserve">в </w:t>
      </w:r>
      <w:r w:rsidR="00372380">
        <w:rPr>
          <w:rFonts w:ascii="Times New Roman" w:eastAsia="Times New Roman" w:hAnsi="Times New Roman" w:cs="Times New Roman"/>
          <w:color w:val="000000"/>
          <w:sz w:val="28"/>
          <w:szCs w:val="28"/>
        </w:rPr>
        <w:t xml:space="preserve">постійне користування </w:t>
      </w:r>
      <w:r w:rsidR="000A6D6E">
        <w:rPr>
          <w:rFonts w:ascii="Times New Roman" w:eastAsia="Times New Roman" w:hAnsi="Times New Roman" w:cs="Times New Roman"/>
          <w:color w:val="000000"/>
          <w:sz w:val="28"/>
          <w:szCs w:val="28"/>
        </w:rPr>
        <w:t>ТОВ «Оператор газотранспортної системи України»</w:t>
      </w:r>
      <w:r w:rsidR="00E75CA1">
        <w:rPr>
          <w:rFonts w:ascii="Times New Roman" w:eastAsia="Times New Roman" w:hAnsi="Times New Roman" w:cs="Times New Roman"/>
          <w:color w:val="000000"/>
          <w:sz w:val="28"/>
          <w:szCs w:val="28"/>
        </w:rPr>
        <w:t xml:space="preserve"> </w:t>
      </w:r>
      <w:r w:rsidR="00647E6F">
        <w:rPr>
          <w:rFonts w:ascii="Times New Roman" w:eastAsia="Times New Roman" w:hAnsi="Times New Roman" w:cs="Times New Roman"/>
          <w:color w:val="000000"/>
          <w:sz w:val="28"/>
          <w:szCs w:val="28"/>
          <w:shd w:val="clear" w:color="auto" w:fill="FFFFFF"/>
        </w:rPr>
        <w:t>з цільовим призначенням</w:t>
      </w:r>
      <w:r w:rsidR="007159C6">
        <w:rPr>
          <w:rFonts w:ascii="Times New Roman" w:eastAsia="Times New Roman" w:hAnsi="Times New Roman" w:cs="Times New Roman"/>
          <w:color w:val="000000"/>
          <w:sz w:val="28"/>
          <w:szCs w:val="28"/>
          <w:shd w:val="clear" w:color="auto" w:fill="FFFFFF"/>
        </w:rPr>
        <w:t>:</w:t>
      </w:r>
      <w:r w:rsidR="00647E6F">
        <w:rPr>
          <w:rFonts w:ascii="Times New Roman" w:eastAsia="Times New Roman" w:hAnsi="Times New Roman" w:cs="Times New Roman"/>
          <w:color w:val="000000"/>
          <w:sz w:val="28"/>
          <w:szCs w:val="28"/>
          <w:shd w:val="clear" w:color="auto" w:fill="FFFFFF"/>
        </w:rPr>
        <w:t xml:space="preserve"> 12.06</w:t>
      </w:r>
      <w:r w:rsidR="00A95941">
        <w:rPr>
          <w:rFonts w:ascii="Times New Roman" w:eastAsia="Times New Roman" w:hAnsi="Times New Roman" w:cs="Times New Roman"/>
          <w:color w:val="000000"/>
          <w:sz w:val="28"/>
          <w:szCs w:val="28"/>
          <w:shd w:val="clear" w:color="auto" w:fill="FFFFFF"/>
        </w:rPr>
        <w:t xml:space="preserve"> </w:t>
      </w:r>
      <w:r w:rsidR="00647E6F" w:rsidRPr="00647E6F">
        <w:rPr>
          <w:rFonts w:ascii="Times New Roman" w:eastAsia="Times New Roman" w:hAnsi="Times New Roman" w:cs="Times New Roman"/>
          <w:color w:val="000000"/>
          <w:sz w:val="28"/>
          <w:szCs w:val="28"/>
          <w:shd w:val="clear" w:color="auto" w:fill="FFFFFF"/>
        </w:rPr>
        <w:t>Для розміщення та експлуатації об'єктів трубопровідного транспорту</w:t>
      </w:r>
      <w:r w:rsidR="00AB59AA">
        <w:rPr>
          <w:rFonts w:ascii="Times New Roman" w:eastAsia="Times New Roman" w:hAnsi="Times New Roman" w:cs="Times New Roman"/>
          <w:color w:val="000000"/>
          <w:sz w:val="28"/>
          <w:szCs w:val="28"/>
          <w:shd w:val="clear" w:color="auto" w:fill="FFFFFF"/>
        </w:rPr>
        <w:t xml:space="preserve"> (Газо</w:t>
      </w:r>
      <w:r w:rsidR="00264C8C">
        <w:rPr>
          <w:rFonts w:ascii="Times New Roman" w:eastAsia="Times New Roman" w:hAnsi="Times New Roman" w:cs="Times New Roman"/>
          <w:color w:val="000000"/>
          <w:sz w:val="28"/>
          <w:szCs w:val="28"/>
          <w:shd w:val="clear" w:color="auto" w:fill="FFFFFF"/>
        </w:rPr>
        <w:t>розподільна станція(ГРС) «</w:t>
      </w:r>
      <w:r w:rsidR="00797A8A">
        <w:rPr>
          <w:rFonts w:ascii="Times New Roman" w:eastAsia="Times New Roman" w:hAnsi="Times New Roman" w:cs="Times New Roman"/>
          <w:color w:val="000000"/>
          <w:sz w:val="28"/>
          <w:szCs w:val="28"/>
          <w:shd w:val="clear" w:color="auto" w:fill="FFFFFF"/>
        </w:rPr>
        <w:t>Сквира</w:t>
      </w:r>
      <w:r w:rsidR="00AB59AA">
        <w:rPr>
          <w:rFonts w:ascii="Times New Roman" w:eastAsia="Times New Roman" w:hAnsi="Times New Roman" w:cs="Times New Roman"/>
          <w:color w:val="000000"/>
          <w:sz w:val="28"/>
          <w:szCs w:val="28"/>
          <w:shd w:val="clear" w:color="auto" w:fill="FFFFFF"/>
        </w:rPr>
        <w:t>»</w:t>
      </w:r>
      <w:r>
        <w:rPr>
          <w:rFonts w:ascii="Times New Roman" w:eastAsia="Times New Roman" w:hAnsi="Times New Roman" w:cs="Times New Roman"/>
          <w:color w:val="000000"/>
          <w:sz w:val="28"/>
          <w:szCs w:val="28"/>
          <w:shd w:val="clear" w:color="auto" w:fill="FFFFFF"/>
        </w:rPr>
        <w:t xml:space="preserve"> /</w:t>
      </w:r>
      <w:r w:rsidR="00797A8A">
        <w:rPr>
          <w:rFonts w:ascii="Times New Roman" w:eastAsia="Times New Roman" w:hAnsi="Times New Roman" w:cs="Times New Roman"/>
          <w:color w:val="000000"/>
          <w:sz w:val="28"/>
          <w:szCs w:val="28"/>
          <w:shd w:val="clear" w:color="auto" w:fill="FFFFFF"/>
        </w:rPr>
        <w:t>Будівля</w:t>
      </w:r>
      <w:r w:rsidR="009D59E6">
        <w:rPr>
          <w:rFonts w:ascii="Times New Roman" w:eastAsia="Times New Roman" w:hAnsi="Times New Roman" w:cs="Times New Roman"/>
          <w:color w:val="000000"/>
          <w:sz w:val="28"/>
          <w:szCs w:val="28"/>
          <w:shd w:val="clear" w:color="auto" w:fill="FFFFFF"/>
        </w:rPr>
        <w:t xml:space="preserve"> ГРС Сквира</w:t>
      </w:r>
      <w:r w:rsidR="00BD4BDA">
        <w:rPr>
          <w:rFonts w:ascii="Times New Roman" w:eastAsia="Times New Roman" w:hAnsi="Times New Roman" w:cs="Times New Roman"/>
          <w:color w:val="000000"/>
          <w:sz w:val="28"/>
          <w:szCs w:val="28"/>
          <w:shd w:val="clear" w:color="auto" w:fill="FFFFFF"/>
        </w:rPr>
        <w:t>/)</w:t>
      </w:r>
      <w:r w:rsidR="009D59E6">
        <w:rPr>
          <w:rFonts w:ascii="Times New Roman" w:eastAsia="Times New Roman" w:hAnsi="Times New Roman" w:cs="Times New Roman"/>
          <w:color w:val="000000"/>
          <w:sz w:val="28"/>
          <w:szCs w:val="28"/>
          <w:shd w:val="clear" w:color="auto" w:fill="FFFFFF"/>
        </w:rPr>
        <w:t xml:space="preserve"> (м. Сквира)</w:t>
      </w:r>
      <w:r w:rsidR="00EC3E45">
        <w:rPr>
          <w:rFonts w:ascii="Times New Roman" w:eastAsia="Times New Roman" w:hAnsi="Times New Roman" w:cs="Times New Roman"/>
          <w:color w:val="000000"/>
          <w:sz w:val="28"/>
          <w:szCs w:val="28"/>
          <w:shd w:val="clear" w:color="auto" w:fill="FFFFFF"/>
        </w:rPr>
        <w:t xml:space="preserve">, державний номер </w:t>
      </w:r>
      <w:r w:rsidR="00017170">
        <w:rPr>
          <w:rFonts w:ascii="Times New Roman" w:eastAsia="Times New Roman" w:hAnsi="Times New Roman" w:cs="Times New Roman"/>
          <w:color w:val="000000"/>
          <w:sz w:val="28"/>
          <w:szCs w:val="28"/>
          <w:shd w:val="clear" w:color="auto" w:fill="FFFFFF"/>
        </w:rPr>
        <w:t>13260020232002242786</w:t>
      </w:r>
      <w:r w:rsidR="00B04CE9">
        <w:rPr>
          <w:rFonts w:ascii="Times New Roman" w:eastAsia="Times New Roman" w:hAnsi="Times New Roman" w:cs="Times New Roman"/>
          <w:color w:val="000000"/>
          <w:sz w:val="28"/>
          <w:szCs w:val="28"/>
          <w:shd w:val="clear" w:color="auto" w:fill="FFFFFF"/>
        </w:rPr>
        <w:t>,</w:t>
      </w:r>
      <w:r w:rsidR="00A95941">
        <w:rPr>
          <w:rFonts w:ascii="Times New Roman" w:eastAsia="Times New Roman" w:hAnsi="Times New Roman" w:cs="Times New Roman"/>
          <w:color w:val="000000"/>
          <w:sz w:val="28"/>
          <w:szCs w:val="28"/>
          <w:shd w:val="clear" w:color="auto" w:fill="FFFFFF"/>
        </w:rPr>
        <w:t xml:space="preserve"> </w:t>
      </w:r>
      <w:r w:rsidR="00B04CE9">
        <w:rPr>
          <w:rFonts w:ascii="Times New Roman" w:eastAsia="Times New Roman" w:hAnsi="Times New Roman" w:cs="Times New Roman"/>
          <w:color w:val="000000"/>
          <w:sz w:val="28"/>
          <w:szCs w:val="28"/>
          <w:shd w:val="clear" w:color="auto" w:fill="FFFFFF"/>
        </w:rPr>
        <w:t>орієнтовною площею</w:t>
      </w:r>
      <w:r w:rsidR="00CD24C6">
        <w:rPr>
          <w:rFonts w:ascii="Times New Roman" w:eastAsia="Times New Roman" w:hAnsi="Times New Roman" w:cs="Times New Roman"/>
          <w:color w:val="000000"/>
          <w:sz w:val="28"/>
          <w:szCs w:val="28"/>
          <w:shd w:val="clear" w:color="auto" w:fill="FFFFFF"/>
        </w:rPr>
        <w:t xml:space="preserve"> </w:t>
      </w:r>
      <w:r w:rsidR="00017170">
        <w:rPr>
          <w:rFonts w:ascii="Times New Roman" w:eastAsia="Times New Roman" w:hAnsi="Times New Roman" w:cs="Times New Roman"/>
          <w:color w:val="000000"/>
          <w:sz w:val="28"/>
          <w:szCs w:val="28"/>
          <w:shd w:val="clear" w:color="auto" w:fill="FFFFFF"/>
        </w:rPr>
        <w:t>0,1487</w:t>
      </w:r>
      <w:r w:rsidR="00BB0444">
        <w:rPr>
          <w:rFonts w:ascii="Times New Roman" w:eastAsia="Times New Roman" w:hAnsi="Times New Roman" w:cs="Times New Roman"/>
          <w:color w:val="000000"/>
          <w:sz w:val="28"/>
          <w:szCs w:val="28"/>
          <w:shd w:val="clear" w:color="auto" w:fill="FFFFFF"/>
        </w:rPr>
        <w:t xml:space="preserve"> га</w:t>
      </w:r>
      <w:r w:rsidR="002E49DF">
        <w:rPr>
          <w:rFonts w:ascii="Times New Roman" w:eastAsia="Times New Roman" w:hAnsi="Times New Roman" w:cs="Times New Roman"/>
          <w:color w:val="000000"/>
          <w:sz w:val="28"/>
          <w:szCs w:val="28"/>
          <w:shd w:val="clear" w:color="auto" w:fill="FFFFFF"/>
        </w:rPr>
        <w:t xml:space="preserve">, що </w:t>
      </w:r>
      <w:r w:rsidR="001E7273">
        <w:rPr>
          <w:rFonts w:ascii="Times New Roman" w:eastAsia="Times New Roman" w:hAnsi="Times New Roman" w:cs="Times New Roman"/>
          <w:color w:val="000000"/>
          <w:sz w:val="28"/>
          <w:szCs w:val="28"/>
          <w:shd w:val="clear" w:color="auto" w:fill="FFFFFF"/>
        </w:rPr>
        <w:t>розташована на території Сквирської</w:t>
      </w:r>
      <w:r w:rsidR="001E7273">
        <w:rPr>
          <w:rFonts w:ascii="Times New Roman" w:eastAsia="Times New Roman" w:hAnsi="Times New Roman" w:cs="Times New Roman"/>
          <w:color w:val="000000"/>
          <w:sz w:val="28"/>
          <w:szCs w:val="28"/>
          <w:shd w:val="clear" w:color="auto" w:fill="FFFFFF"/>
        </w:rPr>
        <w:t xml:space="preserve"> міської територіальної громади</w:t>
      </w:r>
      <w:bookmarkStart w:id="0" w:name="_GoBack"/>
      <w:bookmarkEnd w:id="0"/>
      <w:r w:rsidR="00017170">
        <w:rPr>
          <w:rFonts w:ascii="Times New Roman" w:eastAsia="Times New Roman" w:hAnsi="Times New Roman" w:cs="Times New Roman"/>
          <w:color w:val="000000"/>
          <w:sz w:val="28"/>
          <w:szCs w:val="28"/>
          <w:shd w:val="clear" w:color="auto" w:fill="FFFFFF"/>
        </w:rPr>
        <w:t xml:space="preserve"> за межами м. Сквира</w:t>
      </w:r>
      <w:r w:rsidR="00011F3E">
        <w:rPr>
          <w:rFonts w:ascii="Times New Roman" w:eastAsia="Times New Roman" w:hAnsi="Times New Roman" w:cs="Times New Roman"/>
          <w:color w:val="000000"/>
          <w:sz w:val="28"/>
          <w:szCs w:val="28"/>
          <w:shd w:val="clear" w:color="auto" w:fill="FFFFFF"/>
        </w:rPr>
        <w:t>,</w:t>
      </w:r>
      <w:r w:rsidR="00817C06" w:rsidRPr="00066C19">
        <w:rPr>
          <w:rFonts w:ascii="Times New Roman" w:eastAsia="Times New Roman" w:hAnsi="Times New Roman" w:cs="Times New Roman"/>
          <w:color w:val="000000"/>
          <w:sz w:val="28"/>
          <w:szCs w:val="28"/>
          <w:shd w:val="clear" w:color="auto" w:fill="FFFFFF"/>
        </w:rPr>
        <w:t xml:space="preserve"> </w:t>
      </w:r>
      <w:r w:rsidR="00372380" w:rsidRPr="00372380">
        <w:rPr>
          <w:rFonts w:ascii="Times New Roman" w:eastAsia="Times New Roman" w:hAnsi="Times New Roman" w:cs="Times New Roman"/>
          <w:color w:val="000000"/>
          <w:sz w:val="28"/>
          <w:szCs w:val="28"/>
          <w:shd w:val="clear" w:color="auto" w:fill="FFFFFF"/>
        </w:rPr>
        <w:t>Білоцерківськ</w:t>
      </w:r>
      <w:r w:rsidR="00FC370F">
        <w:rPr>
          <w:rFonts w:ascii="Times New Roman" w:eastAsia="Times New Roman" w:hAnsi="Times New Roman" w:cs="Times New Roman"/>
          <w:color w:val="000000"/>
          <w:sz w:val="28"/>
          <w:szCs w:val="28"/>
          <w:shd w:val="clear" w:color="auto" w:fill="FFFFFF"/>
        </w:rPr>
        <w:t>ий район,</w:t>
      </w:r>
      <w:r w:rsidR="00D45007" w:rsidRPr="00D45007">
        <w:rPr>
          <w:rFonts w:ascii="Times New Roman" w:eastAsia="Times New Roman" w:hAnsi="Times New Roman" w:cs="Times New Roman"/>
          <w:color w:val="000000"/>
          <w:sz w:val="28"/>
          <w:szCs w:val="28"/>
          <w:shd w:val="clear" w:color="auto" w:fill="FFFFFF"/>
        </w:rPr>
        <w:t xml:space="preserve"> </w:t>
      </w:r>
      <w:r w:rsidR="00D45007" w:rsidRPr="00372380">
        <w:rPr>
          <w:rFonts w:ascii="Times New Roman" w:eastAsia="Times New Roman" w:hAnsi="Times New Roman" w:cs="Times New Roman"/>
          <w:color w:val="000000"/>
          <w:sz w:val="28"/>
          <w:szCs w:val="28"/>
          <w:shd w:val="clear" w:color="auto" w:fill="FFFFFF"/>
        </w:rPr>
        <w:t>Київськ</w:t>
      </w:r>
      <w:r w:rsidR="00D45007">
        <w:rPr>
          <w:rFonts w:ascii="Times New Roman" w:eastAsia="Times New Roman" w:hAnsi="Times New Roman" w:cs="Times New Roman"/>
          <w:color w:val="000000"/>
          <w:sz w:val="28"/>
          <w:szCs w:val="28"/>
          <w:shd w:val="clear" w:color="auto" w:fill="FFFFFF"/>
        </w:rPr>
        <w:t>а</w:t>
      </w:r>
      <w:r w:rsidR="00D45007" w:rsidRPr="00372380">
        <w:rPr>
          <w:rFonts w:ascii="Times New Roman" w:eastAsia="Times New Roman" w:hAnsi="Times New Roman" w:cs="Times New Roman"/>
          <w:color w:val="000000"/>
          <w:sz w:val="28"/>
          <w:szCs w:val="28"/>
          <w:shd w:val="clear" w:color="auto" w:fill="FFFFFF"/>
        </w:rPr>
        <w:t xml:space="preserve"> област</w:t>
      </w:r>
      <w:r w:rsidR="00D45007">
        <w:rPr>
          <w:rFonts w:ascii="Times New Roman" w:eastAsia="Times New Roman" w:hAnsi="Times New Roman" w:cs="Times New Roman"/>
          <w:color w:val="000000"/>
          <w:sz w:val="28"/>
          <w:szCs w:val="28"/>
          <w:shd w:val="clear" w:color="auto" w:fill="FFFFFF"/>
        </w:rPr>
        <w:t>ь.</w:t>
      </w:r>
      <w:r w:rsidR="00817C06">
        <w:rPr>
          <w:rFonts w:ascii="Times New Roman" w:eastAsia="Times New Roman" w:hAnsi="Times New Roman" w:cs="Times New Roman"/>
          <w:color w:val="000000"/>
          <w:sz w:val="28"/>
          <w:szCs w:val="28"/>
          <w:shd w:val="clear" w:color="auto" w:fill="FFFFFF"/>
        </w:rPr>
        <w:t xml:space="preserve"> </w:t>
      </w:r>
    </w:p>
    <w:p w:rsidR="00BC0812" w:rsidRPr="00066C19" w:rsidRDefault="00BC0812" w:rsidP="00193C59">
      <w:pPr>
        <w:spacing w:after="0" w:line="240" w:lineRule="auto"/>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2</w:t>
      </w:r>
      <w:r w:rsidR="00A10FDE">
        <w:rPr>
          <w:rFonts w:ascii="Times New Roman" w:eastAsia="Times New Roman" w:hAnsi="Times New Roman" w:cs="Times New Roman"/>
          <w:color w:val="000000"/>
          <w:sz w:val="28"/>
          <w:szCs w:val="28"/>
        </w:rPr>
        <w:t>.</w:t>
      </w:r>
      <w:r w:rsidR="00CD24C6" w:rsidRPr="00CD24C6">
        <w:rPr>
          <w:rFonts w:ascii="Times New Roman" w:eastAsia="Times New Roman" w:hAnsi="Times New Roman" w:cs="Times New Roman"/>
          <w:color w:val="000000"/>
          <w:sz w:val="28"/>
          <w:szCs w:val="28"/>
        </w:rPr>
        <w:t xml:space="preserve"> </w:t>
      </w:r>
      <w:r w:rsidR="00193C59">
        <w:rPr>
          <w:rFonts w:ascii="Times New Roman" w:eastAsia="Times New Roman" w:hAnsi="Times New Roman" w:cs="Times New Roman"/>
          <w:color w:val="000000"/>
          <w:sz w:val="28"/>
          <w:szCs w:val="28"/>
        </w:rPr>
        <w:tab/>
      </w:r>
      <w:r w:rsidR="00CD24C6">
        <w:rPr>
          <w:rFonts w:ascii="Times New Roman" w:eastAsia="Times New Roman" w:hAnsi="Times New Roman" w:cs="Times New Roman"/>
          <w:color w:val="000000"/>
          <w:sz w:val="28"/>
          <w:szCs w:val="28"/>
        </w:rPr>
        <w:t xml:space="preserve">ТОВ «Оператор газотранспортної системи України» </w:t>
      </w:r>
      <w:r w:rsidRPr="00066C19">
        <w:rPr>
          <w:rFonts w:ascii="Times New Roman" w:eastAsia="Times New Roman" w:hAnsi="Times New Roman" w:cs="Times New Roman"/>
          <w:color w:val="000000"/>
          <w:sz w:val="28"/>
          <w:szCs w:val="28"/>
        </w:rPr>
        <w:t xml:space="preserve">подати на розгляд сесії </w:t>
      </w:r>
      <w:r w:rsidR="001200CC" w:rsidRPr="00066C19">
        <w:rPr>
          <w:rFonts w:ascii="Times New Roman" w:eastAsia="Times New Roman" w:hAnsi="Times New Roman" w:cs="Times New Roman"/>
          <w:color w:val="000000"/>
          <w:sz w:val="28"/>
          <w:szCs w:val="28"/>
        </w:rPr>
        <w:t xml:space="preserve">Сквирської </w:t>
      </w:r>
      <w:r w:rsidRPr="00066C19">
        <w:rPr>
          <w:rFonts w:ascii="Times New Roman" w:eastAsia="Times New Roman" w:hAnsi="Times New Roman" w:cs="Times New Roman"/>
          <w:color w:val="000000"/>
          <w:sz w:val="28"/>
          <w:szCs w:val="28"/>
        </w:rPr>
        <w:t xml:space="preserve">міської ради належним чином розроблений </w:t>
      </w:r>
      <w:proofErr w:type="spellStart"/>
      <w:r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415DDF" w:rsidRPr="00066C19">
        <w:rPr>
          <w:rFonts w:ascii="Times New Roman" w:eastAsia="Times New Roman" w:hAnsi="Times New Roman" w:cs="Times New Roman"/>
          <w:color w:val="000000"/>
          <w:sz w:val="28"/>
          <w:szCs w:val="28"/>
        </w:rPr>
        <w:t xml:space="preserve">у </w:t>
      </w:r>
      <w:r w:rsidR="00E15B97">
        <w:rPr>
          <w:rFonts w:ascii="Times New Roman" w:eastAsia="Times New Roman" w:hAnsi="Times New Roman" w:cs="Times New Roman"/>
          <w:color w:val="000000"/>
          <w:sz w:val="28"/>
          <w:szCs w:val="28"/>
        </w:rPr>
        <w:t>постійне користування</w:t>
      </w:r>
      <w:r w:rsidR="00415DDF" w:rsidRPr="00066C19">
        <w:rPr>
          <w:rFonts w:ascii="Times New Roman" w:eastAsia="Times New Roman" w:hAnsi="Times New Roman" w:cs="Times New Roman"/>
          <w:color w:val="000000"/>
          <w:sz w:val="28"/>
          <w:szCs w:val="28"/>
        </w:rPr>
        <w:t xml:space="preserve"> </w:t>
      </w:r>
      <w:r w:rsidRPr="00066C19">
        <w:rPr>
          <w:rFonts w:ascii="Times New Roman" w:eastAsia="Times New Roman" w:hAnsi="Times New Roman" w:cs="Times New Roman"/>
          <w:color w:val="000000"/>
          <w:sz w:val="28"/>
          <w:szCs w:val="28"/>
        </w:rPr>
        <w:t>для</w:t>
      </w:r>
      <w:r w:rsidR="00415DDF" w:rsidRPr="00066C19">
        <w:rPr>
          <w:rFonts w:ascii="Times New Roman" w:eastAsia="Times New Roman" w:hAnsi="Times New Roman" w:cs="Times New Roman"/>
          <w:color w:val="000000"/>
          <w:sz w:val="28"/>
          <w:szCs w:val="28"/>
        </w:rPr>
        <w:t xml:space="preserve"> його</w:t>
      </w:r>
      <w:r w:rsidRPr="00066C19">
        <w:rPr>
          <w:rFonts w:ascii="Times New Roman" w:eastAsia="Times New Roman" w:hAnsi="Times New Roman" w:cs="Times New Roman"/>
          <w:color w:val="000000"/>
          <w:sz w:val="28"/>
          <w:szCs w:val="28"/>
        </w:rPr>
        <w:t xml:space="preserve"> затвердження</w:t>
      </w:r>
      <w:r w:rsidR="00650B2D" w:rsidRPr="00066C19">
        <w:rPr>
          <w:rFonts w:ascii="Times New Roman" w:eastAsia="Times New Roman" w:hAnsi="Times New Roman" w:cs="Times New Roman"/>
          <w:color w:val="000000"/>
          <w:sz w:val="28"/>
          <w:szCs w:val="28"/>
        </w:rPr>
        <w:t>.</w:t>
      </w:r>
    </w:p>
    <w:p w:rsidR="00BC0812" w:rsidRPr="00066C19" w:rsidRDefault="00BC0812" w:rsidP="00193C59">
      <w:pPr>
        <w:spacing w:after="0" w:line="240" w:lineRule="auto"/>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3.</w:t>
      </w:r>
      <w:r w:rsidR="00CB41D7" w:rsidRPr="00066C19">
        <w:rPr>
          <w:rFonts w:ascii="Times New Roman" w:eastAsia="Times New Roman" w:hAnsi="Times New Roman" w:cs="Times New Roman"/>
          <w:color w:val="000000"/>
          <w:sz w:val="28"/>
          <w:szCs w:val="28"/>
        </w:rPr>
        <w:t xml:space="preserve"> </w:t>
      </w:r>
      <w:r w:rsidR="00193C59">
        <w:rPr>
          <w:rFonts w:ascii="Times New Roman" w:eastAsia="Times New Roman" w:hAnsi="Times New Roman" w:cs="Times New Roman"/>
          <w:color w:val="000000"/>
          <w:sz w:val="28"/>
          <w:szCs w:val="28"/>
        </w:rPr>
        <w:tab/>
      </w:r>
      <w:r w:rsidRPr="00066C19">
        <w:rPr>
          <w:rFonts w:ascii="Times New Roman" w:eastAsia="Times New Roman" w:hAnsi="Times New Roman" w:cs="Times New Roman"/>
          <w:color w:val="000000"/>
          <w:sz w:val="28"/>
          <w:szCs w:val="28"/>
        </w:rPr>
        <w:t xml:space="preserve">Площа земельної ділянки буде уточнена при затвердженні </w:t>
      </w:r>
      <w:proofErr w:type="spellStart"/>
      <w:r w:rsidRPr="00066C19">
        <w:rPr>
          <w:rFonts w:ascii="Times New Roman" w:eastAsia="Times New Roman" w:hAnsi="Times New Roman" w:cs="Times New Roman"/>
          <w:color w:val="000000"/>
          <w:sz w:val="28"/>
          <w:szCs w:val="28"/>
        </w:rPr>
        <w:t>про</w:t>
      </w:r>
      <w:r w:rsidR="001963F8">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кту</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у власність.</w:t>
      </w:r>
    </w:p>
    <w:p w:rsidR="00E15B97" w:rsidRPr="005555FE" w:rsidRDefault="00BC0812" w:rsidP="00193C59">
      <w:pPr>
        <w:shd w:val="clear" w:color="auto" w:fill="FFFFFF" w:themeFill="background1"/>
        <w:spacing w:after="0" w:line="240" w:lineRule="auto"/>
        <w:jc w:val="both"/>
        <w:rPr>
          <w:rFonts w:ascii="Times New Roman" w:eastAsia="Times New Roman" w:hAnsi="Times New Roman" w:cs="Times New Roman"/>
          <w:color w:val="000000"/>
          <w:sz w:val="28"/>
          <w:szCs w:val="28"/>
        </w:rPr>
      </w:pPr>
      <w:r w:rsidRPr="00066C19">
        <w:rPr>
          <w:rFonts w:ascii="Times New Roman" w:eastAsia="Times New Roman" w:hAnsi="Times New Roman" w:cs="Times New Roman"/>
          <w:color w:val="000000"/>
          <w:sz w:val="28"/>
          <w:szCs w:val="28"/>
        </w:rPr>
        <w:t xml:space="preserve">4. </w:t>
      </w:r>
      <w:r w:rsidR="00193C59">
        <w:rPr>
          <w:rFonts w:ascii="Times New Roman" w:eastAsia="Times New Roman" w:hAnsi="Times New Roman" w:cs="Times New Roman"/>
          <w:color w:val="000000"/>
          <w:sz w:val="28"/>
          <w:szCs w:val="28"/>
        </w:rPr>
        <w:tab/>
      </w:r>
      <w:r w:rsidRPr="00066C19">
        <w:rPr>
          <w:rFonts w:ascii="Times New Roman" w:eastAsia="Times New Roman" w:hAnsi="Times New Roman" w:cs="Times New Roman"/>
          <w:color w:val="000000"/>
          <w:sz w:val="28"/>
          <w:szCs w:val="28"/>
        </w:rPr>
        <w:t>Контроль за виконанням цього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A15DEB" w:rsidRPr="00066C19" w:rsidRDefault="00A15DEB" w:rsidP="00A15DEB">
      <w:pPr>
        <w:shd w:val="clear" w:color="auto" w:fill="FFFFFF"/>
        <w:spacing w:after="0" w:line="240" w:lineRule="auto"/>
        <w:rPr>
          <w:rFonts w:ascii="Times New Roman" w:eastAsia="Times New Roman" w:hAnsi="Times New Roman"/>
          <w:sz w:val="28"/>
          <w:szCs w:val="28"/>
        </w:rPr>
      </w:pPr>
      <w:r w:rsidRPr="00066C19">
        <w:rPr>
          <w:rFonts w:ascii="Times New Roman" w:eastAsia="Times New Roman" w:hAnsi="Times New Roman"/>
          <w:b/>
          <w:bCs/>
          <w:sz w:val="28"/>
          <w:szCs w:val="28"/>
        </w:rPr>
        <w:lastRenderedPageBreak/>
        <w:t>Міський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Pr="00066C19">
        <w:rPr>
          <w:rFonts w:ascii="Times New Roman" w:eastAsia="Times New Roman" w:hAnsi="Times New Roman"/>
          <w:b/>
          <w:bCs/>
          <w:sz w:val="28"/>
          <w:szCs w:val="28"/>
        </w:rPr>
        <w:t>Валентина ЛЕВІЦЬКА</w:t>
      </w:r>
    </w:p>
    <w:p w:rsidR="00A95941" w:rsidRDefault="00A95941" w:rsidP="00066C19">
      <w:pPr>
        <w:spacing w:after="0" w:line="240" w:lineRule="auto"/>
        <w:rPr>
          <w:rStyle w:val="a4"/>
          <w:rFonts w:ascii="Times New Roman" w:hAnsi="Times New Roman"/>
          <w:sz w:val="28"/>
          <w:szCs w:val="28"/>
        </w:rPr>
      </w:pPr>
    </w:p>
    <w:p w:rsidR="00A95941" w:rsidRDefault="00A95941" w:rsidP="00066C19">
      <w:pPr>
        <w:spacing w:after="0" w:line="240" w:lineRule="auto"/>
        <w:rPr>
          <w:rStyle w:val="a4"/>
          <w:rFonts w:ascii="Times New Roman" w:hAnsi="Times New Roman"/>
          <w:sz w:val="28"/>
          <w:szCs w:val="28"/>
        </w:rPr>
      </w:pPr>
    </w:p>
    <w:p w:rsidR="00193C59" w:rsidRPr="00BF760A" w:rsidRDefault="00193C59" w:rsidP="00193C59">
      <w:pPr>
        <w:shd w:val="clear" w:color="auto" w:fill="FFFFFF"/>
        <w:rPr>
          <w:rStyle w:val="a4"/>
          <w:rFonts w:ascii="Times New Roman" w:hAnsi="Times New Roman"/>
          <w:sz w:val="28"/>
          <w:szCs w:val="28"/>
        </w:rPr>
      </w:pPr>
      <w:r w:rsidRPr="00BF760A">
        <w:rPr>
          <w:rStyle w:val="a4"/>
          <w:rFonts w:ascii="Times New Roman" w:hAnsi="Times New Roman"/>
          <w:sz w:val="28"/>
          <w:szCs w:val="28"/>
        </w:rPr>
        <w:t>ПОГОДЖЕНО:</w:t>
      </w:r>
    </w:p>
    <w:p w:rsidR="00193C59" w:rsidRPr="00863539" w:rsidRDefault="00193C59" w:rsidP="00193C59">
      <w:pPr>
        <w:pStyle w:val="a3"/>
        <w:shd w:val="clear" w:color="auto" w:fill="FFFFFF"/>
        <w:spacing w:before="0" w:beforeAutospacing="0" w:after="0" w:afterAutospacing="0"/>
        <w:rPr>
          <w:sz w:val="28"/>
          <w:szCs w:val="28"/>
        </w:rPr>
      </w:pPr>
      <w:r w:rsidRPr="00863539">
        <w:rPr>
          <w:sz w:val="28"/>
          <w:szCs w:val="28"/>
        </w:rPr>
        <w:t>Секретар міської ради</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w:t>
      </w:r>
      <w:r w:rsidRPr="00863539">
        <w:rPr>
          <w:sz w:val="28"/>
          <w:szCs w:val="28"/>
        </w:rPr>
        <w:t>Тетяна ВЛАСЮК</w:t>
      </w:r>
    </w:p>
    <w:p w:rsidR="00193C59" w:rsidRPr="00863539" w:rsidRDefault="00193C59" w:rsidP="00193C59">
      <w:pPr>
        <w:pStyle w:val="a3"/>
        <w:shd w:val="clear" w:color="auto" w:fill="FFFFFF"/>
        <w:spacing w:before="0" w:beforeAutospacing="0" w:after="0" w:afterAutospacing="0"/>
        <w:rPr>
          <w:sz w:val="28"/>
          <w:szCs w:val="28"/>
        </w:rPr>
      </w:pPr>
    </w:p>
    <w:p w:rsidR="00193C59" w:rsidRPr="00863539" w:rsidRDefault="00193C59" w:rsidP="00193C59">
      <w:pPr>
        <w:pStyle w:val="a3"/>
        <w:shd w:val="clear" w:color="auto" w:fill="FFFFFF"/>
        <w:spacing w:before="0" w:beforeAutospacing="0" w:after="0" w:afterAutospacing="0"/>
        <w:rPr>
          <w:sz w:val="28"/>
          <w:szCs w:val="28"/>
        </w:rPr>
      </w:pPr>
      <w:r w:rsidRPr="00863539">
        <w:rPr>
          <w:sz w:val="28"/>
          <w:szCs w:val="28"/>
        </w:rPr>
        <w:t>Заступник міського голови</w:t>
      </w:r>
      <w:r w:rsidRPr="00863539">
        <w:rPr>
          <w:sz w:val="28"/>
          <w:szCs w:val="28"/>
        </w:rPr>
        <w:tab/>
      </w:r>
      <w:r w:rsidRPr="00863539">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Олександр ГНАТЮК</w:t>
      </w:r>
    </w:p>
    <w:p w:rsidR="00193C59" w:rsidRPr="00863539" w:rsidRDefault="00193C59" w:rsidP="00193C59">
      <w:pPr>
        <w:pStyle w:val="a3"/>
        <w:shd w:val="clear" w:color="auto" w:fill="FFFFFF"/>
        <w:spacing w:before="0" w:beforeAutospacing="0" w:after="0" w:afterAutospacing="0"/>
        <w:rPr>
          <w:sz w:val="28"/>
          <w:szCs w:val="28"/>
        </w:rPr>
      </w:pPr>
      <w:r w:rsidRPr="00863539">
        <w:rPr>
          <w:sz w:val="28"/>
          <w:szCs w:val="28"/>
        </w:rPr>
        <w:t xml:space="preserve">Начальник відділу з питань юридичного </w:t>
      </w:r>
    </w:p>
    <w:p w:rsidR="00193C59" w:rsidRPr="00863539" w:rsidRDefault="00193C59" w:rsidP="00193C59">
      <w:pPr>
        <w:pStyle w:val="a3"/>
        <w:shd w:val="clear" w:color="auto" w:fill="FFFFFF"/>
        <w:spacing w:before="0" w:beforeAutospacing="0" w:after="0" w:afterAutospacing="0"/>
        <w:rPr>
          <w:sz w:val="28"/>
          <w:szCs w:val="28"/>
        </w:rPr>
      </w:pPr>
      <w:r w:rsidRPr="00863539">
        <w:rPr>
          <w:sz w:val="28"/>
          <w:szCs w:val="28"/>
        </w:rPr>
        <w:t>забезпечення ради та діловодства</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t>Ірина КВАША</w:t>
      </w:r>
    </w:p>
    <w:p w:rsidR="00193C59" w:rsidRPr="00863539" w:rsidRDefault="00193C59" w:rsidP="00193C59">
      <w:pPr>
        <w:pStyle w:val="a3"/>
        <w:shd w:val="clear" w:color="auto" w:fill="FFFFFF"/>
        <w:spacing w:before="0" w:beforeAutospacing="0" w:after="0" w:afterAutospacing="0"/>
        <w:rPr>
          <w:rStyle w:val="a4"/>
          <w:b w:val="0"/>
          <w:sz w:val="28"/>
          <w:szCs w:val="28"/>
        </w:rPr>
      </w:pPr>
    </w:p>
    <w:p w:rsidR="00193C59" w:rsidRPr="00863539" w:rsidRDefault="00193C59" w:rsidP="00193C59">
      <w:pPr>
        <w:pStyle w:val="a3"/>
        <w:shd w:val="clear" w:color="auto" w:fill="FFFFFF"/>
        <w:spacing w:before="0" w:beforeAutospacing="0" w:after="0" w:afterAutospacing="0"/>
        <w:rPr>
          <w:rStyle w:val="a4"/>
          <w:b w:val="0"/>
          <w:sz w:val="28"/>
          <w:szCs w:val="28"/>
        </w:rPr>
      </w:pPr>
      <w:proofErr w:type="spellStart"/>
      <w:r>
        <w:rPr>
          <w:rStyle w:val="a4"/>
          <w:b w:val="0"/>
          <w:sz w:val="28"/>
          <w:szCs w:val="28"/>
        </w:rPr>
        <w:t>Т.в.о.н</w:t>
      </w:r>
      <w:r w:rsidRPr="00863539">
        <w:rPr>
          <w:rStyle w:val="a4"/>
          <w:b w:val="0"/>
          <w:sz w:val="28"/>
          <w:szCs w:val="28"/>
        </w:rPr>
        <w:t>ачальник</w:t>
      </w:r>
      <w:r>
        <w:rPr>
          <w:rStyle w:val="a4"/>
          <w:b w:val="0"/>
          <w:sz w:val="28"/>
          <w:szCs w:val="28"/>
        </w:rPr>
        <w:t>а</w:t>
      </w:r>
      <w:proofErr w:type="spellEnd"/>
      <w:r w:rsidRPr="00863539">
        <w:rPr>
          <w:rStyle w:val="a4"/>
          <w:b w:val="0"/>
          <w:sz w:val="28"/>
          <w:szCs w:val="28"/>
        </w:rPr>
        <w:t xml:space="preserve"> відділу з питань </w:t>
      </w:r>
    </w:p>
    <w:p w:rsidR="00193C59" w:rsidRPr="0035733A" w:rsidRDefault="00193C59" w:rsidP="00193C59">
      <w:pPr>
        <w:pStyle w:val="a3"/>
        <w:shd w:val="clear" w:color="auto" w:fill="FFFFFF"/>
        <w:spacing w:before="0" w:beforeAutospacing="0" w:after="0" w:afterAutospacing="0"/>
        <w:rPr>
          <w:rStyle w:val="a4"/>
          <w:b w:val="0"/>
          <w:sz w:val="28"/>
          <w:szCs w:val="28"/>
        </w:rPr>
      </w:pPr>
      <w:r w:rsidRPr="00863539">
        <w:rPr>
          <w:rStyle w:val="a4"/>
          <w:b w:val="0"/>
          <w:sz w:val="28"/>
          <w:szCs w:val="28"/>
        </w:rPr>
        <w:t>земельних ресурс</w:t>
      </w:r>
      <w:r>
        <w:rPr>
          <w:rStyle w:val="a4"/>
          <w:b w:val="0"/>
          <w:sz w:val="28"/>
          <w:szCs w:val="28"/>
        </w:rPr>
        <w:t>ів та кадастру</w:t>
      </w:r>
      <w:r>
        <w:rPr>
          <w:rStyle w:val="a4"/>
          <w:b w:val="0"/>
          <w:sz w:val="28"/>
          <w:szCs w:val="28"/>
        </w:rPr>
        <w:tab/>
      </w:r>
      <w:r>
        <w:rPr>
          <w:rStyle w:val="a4"/>
          <w:b w:val="0"/>
          <w:sz w:val="28"/>
          <w:szCs w:val="28"/>
        </w:rPr>
        <w:tab/>
      </w:r>
      <w:r>
        <w:rPr>
          <w:rStyle w:val="a4"/>
          <w:b w:val="0"/>
          <w:sz w:val="28"/>
          <w:szCs w:val="28"/>
        </w:rPr>
        <w:tab/>
        <w:t xml:space="preserve">     Людмила ПАНІМАТЧЕНКО</w:t>
      </w:r>
    </w:p>
    <w:p w:rsidR="00193C59" w:rsidRDefault="00193C59" w:rsidP="00193C59">
      <w:pPr>
        <w:pStyle w:val="a3"/>
        <w:shd w:val="clear" w:color="auto" w:fill="FFFFFF"/>
        <w:spacing w:before="0" w:beforeAutospacing="0" w:after="0" w:afterAutospacing="0"/>
        <w:rPr>
          <w:rStyle w:val="a4"/>
          <w:b w:val="0"/>
          <w:sz w:val="28"/>
          <w:szCs w:val="28"/>
        </w:rPr>
      </w:pPr>
    </w:p>
    <w:p w:rsidR="00193C59" w:rsidRDefault="00193C59" w:rsidP="00193C59">
      <w:pPr>
        <w:spacing w:after="0" w:line="240" w:lineRule="auto"/>
        <w:rPr>
          <w:rFonts w:ascii="Times New Roman" w:hAnsi="Times New Roman"/>
          <w:sz w:val="28"/>
          <w:szCs w:val="28"/>
        </w:rPr>
      </w:pPr>
      <w:r>
        <w:rPr>
          <w:rFonts w:ascii="Times New Roman" w:hAnsi="Times New Roman"/>
          <w:sz w:val="28"/>
          <w:szCs w:val="28"/>
        </w:rPr>
        <w:t>Начальник в</w:t>
      </w:r>
      <w:r w:rsidRPr="000F75B8">
        <w:rPr>
          <w:rFonts w:ascii="Times New Roman" w:hAnsi="Times New Roman"/>
          <w:sz w:val="28"/>
          <w:szCs w:val="28"/>
        </w:rPr>
        <w:t>ідділ</w:t>
      </w:r>
      <w:r>
        <w:rPr>
          <w:rFonts w:ascii="Times New Roman" w:hAnsi="Times New Roman"/>
          <w:sz w:val="28"/>
          <w:szCs w:val="28"/>
        </w:rPr>
        <w:t>у</w:t>
      </w:r>
      <w:r w:rsidRPr="000F75B8">
        <w:rPr>
          <w:rFonts w:ascii="Times New Roman" w:hAnsi="Times New Roman"/>
          <w:sz w:val="28"/>
          <w:szCs w:val="28"/>
        </w:rPr>
        <w:t xml:space="preserve"> архітектури, </w:t>
      </w:r>
    </w:p>
    <w:p w:rsidR="00193C59" w:rsidRPr="000F75B8" w:rsidRDefault="00193C59" w:rsidP="00193C59">
      <w:pPr>
        <w:spacing w:after="0" w:line="240" w:lineRule="auto"/>
        <w:rPr>
          <w:rFonts w:ascii="Times New Roman" w:hAnsi="Times New Roman"/>
          <w:sz w:val="28"/>
          <w:szCs w:val="28"/>
        </w:rPr>
      </w:pPr>
      <w:r w:rsidRPr="000F75B8">
        <w:rPr>
          <w:rFonts w:ascii="Times New Roman" w:hAnsi="Times New Roman"/>
          <w:sz w:val="28"/>
          <w:szCs w:val="28"/>
        </w:rPr>
        <w:t xml:space="preserve">містобудування та </w:t>
      </w:r>
      <w:proofErr w:type="spellStart"/>
      <w:r w:rsidRPr="000F75B8">
        <w:rPr>
          <w:rFonts w:ascii="Times New Roman" w:hAnsi="Times New Roman"/>
          <w:sz w:val="28"/>
          <w:szCs w:val="28"/>
        </w:rPr>
        <w:t>інфрастуктури</w:t>
      </w:r>
      <w:proofErr w:type="spellEnd"/>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Олександр ГОЛУБ</w:t>
      </w:r>
    </w:p>
    <w:p w:rsidR="00193C59" w:rsidRPr="00863539" w:rsidRDefault="00193C59" w:rsidP="00193C59">
      <w:pPr>
        <w:pStyle w:val="a3"/>
        <w:shd w:val="clear" w:color="auto" w:fill="FFFFFF"/>
        <w:spacing w:before="0" w:beforeAutospacing="0" w:after="0" w:afterAutospacing="0"/>
        <w:rPr>
          <w:rStyle w:val="a4"/>
          <w:b w:val="0"/>
          <w:sz w:val="28"/>
          <w:szCs w:val="28"/>
        </w:rPr>
      </w:pPr>
    </w:p>
    <w:p w:rsidR="00193C59" w:rsidRPr="00863539" w:rsidRDefault="00193C59" w:rsidP="00193C59">
      <w:pPr>
        <w:pStyle w:val="a3"/>
        <w:shd w:val="clear" w:color="auto" w:fill="FFFFFF"/>
        <w:spacing w:before="0" w:beforeAutospacing="0" w:after="0" w:afterAutospacing="0"/>
        <w:rPr>
          <w:rStyle w:val="a4"/>
          <w:sz w:val="28"/>
          <w:szCs w:val="28"/>
        </w:rPr>
      </w:pPr>
      <w:r w:rsidRPr="00863539">
        <w:rPr>
          <w:rStyle w:val="a4"/>
          <w:sz w:val="28"/>
          <w:szCs w:val="28"/>
        </w:rPr>
        <w:t>Рекомендовано до винесення на</w:t>
      </w:r>
    </w:p>
    <w:p w:rsidR="00193C59" w:rsidRPr="00863539" w:rsidRDefault="00193C59" w:rsidP="00193C59">
      <w:pPr>
        <w:pStyle w:val="a3"/>
        <w:shd w:val="clear" w:color="auto" w:fill="FFFFFF"/>
        <w:spacing w:before="0" w:beforeAutospacing="0" w:after="0" w:afterAutospacing="0"/>
        <w:rPr>
          <w:rStyle w:val="a4"/>
          <w:sz w:val="28"/>
          <w:szCs w:val="28"/>
        </w:rPr>
      </w:pPr>
      <w:r w:rsidRPr="00863539">
        <w:rPr>
          <w:rStyle w:val="a4"/>
          <w:sz w:val="28"/>
          <w:szCs w:val="28"/>
        </w:rPr>
        <w:t>розгляд та затвердження сесією</w:t>
      </w:r>
    </w:p>
    <w:p w:rsidR="00193C59" w:rsidRPr="00863539" w:rsidRDefault="00193C59" w:rsidP="00193C59">
      <w:pPr>
        <w:pStyle w:val="a3"/>
        <w:shd w:val="clear" w:color="auto" w:fill="FFFFFF"/>
        <w:spacing w:before="0" w:beforeAutospacing="0" w:after="0" w:afterAutospacing="0"/>
        <w:rPr>
          <w:rStyle w:val="a4"/>
          <w:b w:val="0"/>
          <w:sz w:val="28"/>
          <w:szCs w:val="28"/>
        </w:rPr>
      </w:pPr>
      <w:r w:rsidRPr="00863539">
        <w:rPr>
          <w:rStyle w:val="a4"/>
          <w:b w:val="0"/>
          <w:sz w:val="28"/>
          <w:szCs w:val="28"/>
        </w:rPr>
        <w:t>Голова постійної комісії Сквирської</w:t>
      </w:r>
    </w:p>
    <w:p w:rsidR="00193C59" w:rsidRPr="00863539" w:rsidRDefault="00193C59" w:rsidP="00193C59">
      <w:pPr>
        <w:pStyle w:val="a3"/>
        <w:shd w:val="clear" w:color="auto" w:fill="FFFFFF"/>
        <w:tabs>
          <w:tab w:val="left" w:pos="8205"/>
        </w:tabs>
        <w:spacing w:before="0" w:beforeAutospacing="0" w:after="0" w:afterAutospacing="0"/>
        <w:rPr>
          <w:rStyle w:val="a4"/>
          <w:b w:val="0"/>
          <w:sz w:val="28"/>
          <w:szCs w:val="28"/>
        </w:rPr>
      </w:pPr>
      <w:r w:rsidRPr="00863539">
        <w:rPr>
          <w:rStyle w:val="a4"/>
          <w:b w:val="0"/>
          <w:sz w:val="28"/>
          <w:szCs w:val="28"/>
        </w:rPr>
        <w:t>міської ради з питань під</w:t>
      </w:r>
      <w:r>
        <w:rPr>
          <w:rStyle w:val="a4"/>
          <w:b w:val="0"/>
          <w:sz w:val="28"/>
          <w:szCs w:val="28"/>
        </w:rPr>
        <w:t xml:space="preserve">приємництва, </w:t>
      </w:r>
    </w:p>
    <w:p w:rsidR="00193C59" w:rsidRPr="00863539" w:rsidRDefault="00193C59" w:rsidP="00193C59">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промисловості, сільського господарства, </w:t>
      </w:r>
    </w:p>
    <w:p w:rsidR="00193C59" w:rsidRPr="00863539" w:rsidRDefault="00193C59" w:rsidP="00193C59">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землевпорядкування, будівництва </w:t>
      </w:r>
    </w:p>
    <w:p w:rsidR="00193C59" w:rsidRPr="003E67DA" w:rsidRDefault="00193C59" w:rsidP="00193C59">
      <w:pPr>
        <w:pStyle w:val="a3"/>
        <w:shd w:val="clear" w:color="auto" w:fill="FFFFFF"/>
        <w:spacing w:before="0" w:beforeAutospacing="0" w:after="0" w:afterAutospacing="0"/>
        <w:rPr>
          <w:sz w:val="28"/>
          <w:szCs w:val="28"/>
        </w:rPr>
      </w:pPr>
      <w:r w:rsidRPr="00863539">
        <w:rPr>
          <w:rStyle w:val="a4"/>
          <w:b w:val="0"/>
          <w:sz w:val="28"/>
          <w:szCs w:val="28"/>
        </w:rPr>
        <w:t>та архітектури</w:t>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Pr>
          <w:rStyle w:val="a4"/>
          <w:b w:val="0"/>
          <w:sz w:val="28"/>
          <w:szCs w:val="28"/>
        </w:rPr>
        <w:tab/>
        <w:t xml:space="preserve">        </w:t>
      </w:r>
      <w:r w:rsidRPr="00863539">
        <w:rPr>
          <w:rStyle w:val="a4"/>
          <w:b w:val="0"/>
          <w:sz w:val="28"/>
          <w:szCs w:val="28"/>
        </w:rPr>
        <w:t>Віктор ДОРОШЕНКО</w:t>
      </w:r>
    </w:p>
    <w:p w:rsidR="00066C19" w:rsidRPr="000B34C6" w:rsidRDefault="00066C19" w:rsidP="00193C59">
      <w:pPr>
        <w:spacing w:after="0" w:line="240" w:lineRule="auto"/>
        <w:rPr>
          <w:sz w:val="28"/>
          <w:szCs w:val="28"/>
        </w:rPr>
      </w:pPr>
    </w:p>
    <w:sectPr w:rsidR="00066C19" w:rsidRPr="000B34C6" w:rsidSect="00CB41D7">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E0B"/>
    <w:rsid w:val="00011F3E"/>
    <w:rsid w:val="00017170"/>
    <w:rsid w:val="000219FD"/>
    <w:rsid w:val="00066C19"/>
    <w:rsid w:val="00067AFA"/>
    <w:rsid w:val="000A6D6E"/>
    <w:rsid w:val="000C1AA2"/>
    <w:rsid w:val="000D2EB2"/>
    <w:rsid w:val="001200CC"/>
    <w:rsid w:val="0012215D"/>
    <w:rsid w:val="00135CFE"/>
    <w:rsid w:val="001707B1"/>
    <w:rsid w:val="00193C59"/>
    <w:rsid w:val="001963F8"/>
    <w:rsid w:val="001B4C57"/>
    <w:rsid w:val="001D5BA0"/>
    <w:rsid w:val="001D6C8E"/>
    <w:rsid w:val="001E7273"/>
    <w:rsid w:val="00211710"/>
    <w:rsid w:val="002172AB"/>
    <w:rsid w:val="00224E90"/>
    <w:rsid w:val="0024479F"/>
    <w:rsid w:val="00262556"/>
    <w:rsid w:val="00264C8C"/>
    <w:rsid w:val="002B04D7"/>
    <w:rsid w:val="002C2995"/>
    <w:rsid w:val="002D7AD1"/>
    <w:rsid w:val="002E49DF"/>
    <w:rsid w:val="002E5FFB"/>
    <w:rsid w:val="002F1497"/>
    <w:rsid w:val="0030420E"/>
    <w:rsid w:val="00320535"/>
    <w:rsid w:val="003647D5"/>
    <w:rsid w:val="00372380"/>
    <w:rsid w:val="003843DD"/>
    <w:rsid w:val="003857D3"/>
    <w:rsid w:val="003D08C4"/>
    <w:rsid w:val="00415DDF"/>
    <w:rsid w:val="00416667"/>
    <w:rsid w:val="00457E86"/>
    <w:rsid w:val="00495D38"/>
    <w:rsid w:val="004C1AEB"/>
    <w:rsid w:val="004D7AFC"/>
    <w:rsid w:val="004F06D8"/>
    <w:rsid w:val="004F2C6C"/>
    <w:rsid w:val="00526BA4"/>
    <w:rsid w:val="00534CFD"/>
    <w:rsid w:val="005555FE"/>
    <w:rsid w:val="00582272"/>
    <w:rsid w:val="00585464"/>
    <w:rsid w:val="00590F26"/>
    <w:rsid w:val="00593E42"/>
    <w:rsid w:val="00595FC4"/>
    <w:rsid w:val="005A6C9D"/>
    <w:rsid w:val="005D037D"/>
    <w:rsid w:val="00611895"/>
    <w:rsid w:val="00635001"/>
    <w:rsid w:val="00647E6F"/>
    <w:rsid w:val="00650B2D"/>
    <w:rsid w:val="00652E0B"/>
    <w:rsid w:val="00663961"/>
    <w:rsid w:val="00667BFD"/>
    <w:rsid w:val="0069192E"/>
    <w:rsid w:val="006A39D5"/>
    <w:rsid w:val="006B7362"/>
    <w:rsid w:val="006B7CDE"/>
    <w:rsid w:val="006E6DA4"/>
    <w:rsid w:val="007159C6"/>
    <w:rsid w:val="00721BA1"/>
    <w:rsid w:val="007344F2"/>
    <w:rsid w:val="007356F1"/>
    <w:rsid w:val="00753147"/>
    <w:rsid w:val="00775E11"/>
    <w:rsid w:val="0079575F"/>
    <w:rsid w:val="0079667D"/>
    <w:rsid w:val="00797A8A"/>
    <w:rsid w:val="007E7276"/>
    <w:rsid w:val="007F688E"/>
    <w:rsid w:val="008138D2"/>
    <w:rsid w:val="00817C06"/>
    <w:rsid w:val="0083219E"/>
    <w:rsid w:val="00893D15"/>
    <w:rsid w:val="008C48B0"/>
    <w:rsid w:val="008D6A00"/>
    <w:rsid w:val="008E02C6"/>
    <w:rsid w:val="008E09D6"/>
    <w:rsid w:val="009023A4"/>
    <w:rsid w:val="00960DD6"/>
    <w:rsid w:val="00966C43"/>
    <w:rsid w:val="00986828"/>
    <w:rsid w:val="009B60D5"/>
    <w:rsid w:val="009C540C"/>
    <w:rsid w:val="009C6708"/>
    <w:rsid w:val="009D46AB"/>
    <w:rsid w:val="009D59E6"/>
    <w:rsid w:val="009F143D"/>
    <w:rsid w:val="00A10FDE"/>
    <w:rsid w:val="00A15DEB"/>
    <w:rsid w:val="00A25BF1"/>
    <w:rsid w:val="00A70CFE"/>
    <w:rsid w:val="00A83EC9"/>
    <w:rsid w:val="00A920E6"/>
    <w:rsid w:val="00A95941"/>
    <w:rsid w:val="00AA5EEF"/>
    <w:rsid w:val="00AB59AA"/>
    <w:rsid w:val="00AC5715"/>
    <w:rsid w:val="00AD2BD0"/>
    <w:rsid w:val="00AF5DF1"/>
    <w:rsid w:val="00B04CE9"/>
    <w:rsid w:val="00B238D9"/>
    <w:rsid w:val="00B53D59"/>
    <w:rsid w:val="00B6249C"/>
    <w:rsid w:val="00BB0444"/>
    <w:rsid w:val="00BC0812"/>
    <w:rsid w:val="00BD4BDA"/>
    <w:rsid w:val="00BD5232"/>
    <w:rsid w:val="00BE7DD0"/>
    <w:rsid w:val="00BF2176"/>
    <w:rsid w:val="00C07A05"/>
    <w:rsid w:val="00C21A4E"/>
    <w:rsid w:val="00C43140"/>
    <w:rsid w:val="00C743FF"/>
    <w:rsid w:val="00CB41D7"/>
    <w:rsid w:val="00CC50DC"/>
    <w:rsid w:val="00CD24C6"/>
    <w:rsid w:val="00CD311F"/>
    <w:rsid w:val="00D00064"/>
    <w:rsid w:val="00D17E64"/>
    <w:rsid w:val="00D26B26"/>
    <w:rsid w:val="00D45007"/>
    <w:rsid w:val="00DA70A6"/>
    <w:rsid w:val="00DB2512"/>
    <w:rsid w:val="00E02461"/>
    <w:rsid w:val="00E02517"/>
    <w:rsid w:val="00E15B97"/>
    <w:rsid w:val="00E23460"/>
    <w:rsid w:val="00E75A5D"/>
    <w:rsid w:val="00E75CA1"/>
    <w:rsid w:val="00EC2984"/>
    <w:rsid w:val="00EC32FB"/>
    <w:rsid w:val="00EC3E45"/>
    <w:rsid w:val="00F25A4C"/>
    <w:rsid w:val="00F27B5A"/>
    <w:rsid w:val="00F3629D"/>
    <w:rsid w:val="00F45BB5"/>
    <w:rsid w:val="00F5180A"/>
    <w:rsid w:val="00F558BC"/>
    <w:rsid w:val="00F55CEB"/>
    <w:rsid w:val="00F620B2"/>
    <w:rsid w:val="00F70040"/>
    <w:rsid w:val="00F70F1C"/>
    <w:rsid w:val="00F83EDC"/>
    <w:rsid w:val="00FA4EAA"/>
    <w:rsid w:val="00FB79DC"/>
    <w:rsid w:val="00FC370F"/>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67B0FE1"/>
  <w15:docId w15:val="{C724A077-4B29-405C-B5D2-1AC84345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Balloon Text"/>
    <w:basedOn w:val="a"/>
    <w:link w:val="a8"/>
    <w:uiPriority w:val="99"/>
    <w:semiHidden/>
    <w:unhideWhenUsed/>
    <w:rsid w:val="00011F3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11F3E"/>
    <w:rPr>
      <w:rFonts w:ascii="Segoe UI" w:hAnsi="Segoe UI" w:cs="Segoe UI"/>
      <w:sz w:val="18"/>
      <w:szCs w:val="18"/>
    </w:rPr>
  </w:style>
  <w:style w:type="paragraph" w:styleId="a9">
    <w:name w:val="List Paragraph"/>
    <w:basedOn w:val="a"/>
    <w:uiPriority w:val="34"/>
    <w:qFormat/>
    <w:rsid w:val="00193C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153377">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7B718E-4C43-4C3A-B22E-1A3B9FDA7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1852</Words>
  <Characters>1056</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2022-06-28T05:27:00Z</cp:lastPrinted>
  <dcterms:created xsi:type="dcterms:W3CDTF">2022-06-28T05:32:00Z</dcterms:created>
  <dcterms:modified xsi:type="dcterms:W3CDTF">2022-06-28T07:09:00Z</dcterms:modified>
</cp:coreProperties>
</file>